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54DB25C2" w:rsidR="00041407" w:rsidRPr="004606DE" w:rsidRDefault="009237B1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Senior Staff Member will receive medication and advise all other staff.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0489C8BF" w:rsidR="00041407" w:rsidRDefault="00972C2D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Medications are stored in appropriate conditions and the location shared with all staff by the manager.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3DF71ADB" w:rsidR="002714A6" w:rsidRPr="00A65DA9" w:rsidRDefault="00691B2D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Medication records are stored securely and shared only with the necessary staff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lastRenderedPageBreak/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66DE" w14:textId="77777777" w:rsidR="00F81BE9" w:rsidRDefault="00F81BE9" w:rsidP="00831C42">
      <w:r>
        <w:separator/>
      </w:r>
    </w:p>
  </w:endnote>
  <w:endnote w:type="continuationSeparator" w:id="0">
    <w:p w14:paraId="0C80FA15" w14:textId="77777777" w:rsidR="00F81BE9" w:rsidRDefault="00F81BE9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3BDE" w14:textId="77777777" w:rsidR="00F81BE9" w:rsidRDefault="00F81BE9" w:rsidP="00831C42">
      <w:r>
        <w:separator/>
      </w:r>
    </w:p>
  </w:footnote>
  <w:footnote w:type="continuationSeparator" w:id="0">
    <w:p w14:paraId="79EC63C1" w14:textId="77777777" w:rsidR="00F81BE9" w:rsidRDefault="00F81BE9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B2D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37B1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2C2D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B7F2D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01E5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BE9"/>
    <w:rsid w:val="00F81DBE"/>
    <w:rsid w:val="00F82F1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976</Words>
  <Characters>5569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Paul Holmes</cp:lastModifiedBy>
  <cp:revision>13</cp:revision>
  <cp:lastPrinted>2011-08-21T10:18:00Z</cp:lastPrinted>
  <dcterms:created xsi:type="dcterms:W3CDTF">2024-01-02T15:57:00Z</dcterms:created>
  <dcterms:modified xsi:type="dcterms:W3CDTF">2026-05-13T15:37:00Z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