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303C599C"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00B76828" w:rsidRPr="00B76828">
        <w:rPr>
          <w:rFonts w:ascii="Arial" w:hAnsi="Arial" w:cs="Arial"/>
          <w:sz w:val="22"/>
          <w:szCs w:val="22"/>
        </w:rPr>
        <w:t xml:space="preserve">at Ella &amp; Mais Early Days Ltd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lastRenderedPageBreak/>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4DDB" w14:textId="77777777" w:rsidR="00B47AC6" w:rsidRDefault="00B47AC6">
      <w:r>
        <w:separator/>
      </w:r>
    </w:p>
  </w:endnote>
  <w:endnote w:type="continuationSeparator" w:id="0">
    <w:p w14:paraId="6D9E2C53" w14:textId="77777777" w:rsidR="00B47AC6" w:rsidRDefault="00B47AC6">
      <w:r>
        <w:continuationSeparator/>
      </w:r>
    </w:p>
  </w:endnote>
  <w:endnote w:type="continuationNotice" w:id="1">
    <w:p w14:paraId="656293B4" w14:textId="77777777" w:rsidR="00B47AC6" w:rsidRDefault="00B47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D820" w14:textId="77777777" w:rsidR="00B47AC6" w:rsidRDefault="00B47AC6">
      <w:r>
        <w:separator/>
      </w:r>
    </w:p>
  </w:footnote>
  <w:footnote w:type="continuationSeparator" w:id="0">
    <w:p w14:paraId="48DF8600" w14:textId="77777777" w:rsidR="00B47AC6" w:rsidRDefault="00B47AC6">
      <w:r>
        <w:continuationSeparator/>
      </w:r>
    </w:p>
  </w:footnote>
  <w:footnote w:type="continuationNotice" w:id="1">
    <w:p w14:paraId="0F8A48A0" w14:textId="77777777" w:rsidR="00B47AC6" w:rsidRDefault="00B47A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3EE"/>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47AC6"/>
    <w:rsid w:val="00B539C2"/>
    <w:rsid w:val="00B53F4C"/>
    <w:rsid w:val="00B5400A"/>
    <w:rsid w:val="00B6517B"/>
    <w:rsid w:val="00B71394"/>
    <w:rsid w:val="00B72247"/>
    <w:rsid w:val="00B76828"/>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6370</Characters>
  <Application>Microsoft Office Word</Application>
  <DocSecurity>0</DocSecurity>
  <Lines>53</Lines>
  <Paragraphs>14</Paragraphs>
  <ScaleCrop>false</ScaleCrop>
  <Company>Hewlett-Packard Company</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Paul Holmes</cp:lastModifiedBy>
  <cp:revision>67</cp:revision>
  <cp:lastPrinted>2026-03-21T15:12:00Z</cp:lastPrinted>
  <dcterms:created xsi:type="dcterms:W3CDTF">2024-01-31T10:22:00Z</dcterms:created>
  <dcterms:modified xsi:type="dcterms:W3CDTF">2026-03-21T15:12:00Z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